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D2DCD" w14:textId="77777777" w:rsidR="00E03262" w:rsidRDefault="00E03262" w:rsidP="00DB3A7A">
      <w:pPr>
        <w:ind w:right="50"/>
        <w:jc w:val="center"/>
        <w:rPr>
          <w:rFonts w:ascii="Arial" w:hAnsi="Arial" w:cs="Arial"/>
          <w:b/>
          <w:bCs/>
          <w:sz w:val="56"/>
          <w:szCs w:val="56"/>
        </w:rPr>
      </w:pPr>
    </w:p>
    <w:p w14:paraId="0C18FF11" w14:textId="77777777" w:rsidR="00E03262" w:rsidRDefault="00E03262" w:rsidP="00DB3A7A">
      <w:pPr>
        <w:ind w:right="50"/>
        <w:jc w:val="center"/>
        <w:rPr>
          <w:rFonts w:ascii="Arial" w:hAnsi="Arial" w:cs="Arial"/>
          <w:b/>
          <w:bCs/>
          <w:sz w:val="56"/>
          <w:szCs w:val="56"/>
        </w:rPr>
      </w:pPr>
    </w:p>
    <w:p w14:paraId="4E625356" w14:textId="43D2E145" w:rsidR="00DB3A7A" w:rsidRDefault="002703C2" w:rsidP="00DB3A7A">
      <w:pPr>
        <w:ind w:right="50"/>
        <w:jc w:val="center"/>
        <w:rPr>
          <w:rFonts w:ascii="Times New Roman"/>
          <w:b/>
          <w:sz w:val="48"/>
        </w:rPr>
      </w:pPr>
      <w:r>
        <w:rPr>
          <w:rFonts w:ascii="Times New Roman" w:eastAsia="Times New Roman" w:hAnsi="Times New Roman"/>
          <w:noProof/>
          <w:position w:val="-47"/>
          <w:sz w:val="20"/>
          <w:szCs w:val="20"/>
        </w:rPr>
        <w:drawing>
          <wp:inline distT="0" distB="0" distL="0" distR="0" wp14:anchorId="77660530" wp14:editId="1FE1F65B">
            <wp:extent cx="1193800" cy="698500"/>
            <wp:effectExtent l="0" t="0" r="0" b="1270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800" cy="698500"/>
                    </a:xfrm>
                    <a:prstGeom prst="rect">
                      <a:avLst/>
                    </a:prstGeom>
                    <a:noFill/>
                    <a:ln>
                      <a:noFill/>
                    </a:ln>
                  </pic:spPr>
                </pic:pic>
              </a:graphicData>
            </a:graphic>
          </wp:inline>
        </w:drawing>
      </w:r>
      <w:r w:rsidR="0012321C">
        <w:rPr>
          <w:rFonts w:ascii="Arial" w:hAnsi="Arial" w:cs="Arial"/>
          <w:b/>
          <w:bCs/>
          <w:sz w:val="56"/>
          <w:szCs w:val="56"/>
        </w:rPr>
        <w:t xml:space="preserve"> </w:t>
      </w:r>
      <w:r w:rsidR="00DB3A7A" w:rsidRPr="00B028D6">
        <w:rPr>
          <w:rFonts w:ascii="Times New Roman"/>
          <w:b/>
          <w:sz w:val="72"/>
          <w:szCs w:val="72"/>
        </w:rPr>
        <w:t>West Shore Sail</w:t>
      </w:r>
      <w:r w:rsidR="00DB3A7A" w:rsidRPr="00B028D6">
        <w:rPr>
          <w:rFonts w:ascii="Times New Roman"/>
          <w:b/>
          <w:spacing w:val="-6"/>
          <w:sz w:val="72"/>
          <w:szCs w:val="72"/>
        </w:rPr>
        <w:t xml:space="preserve"> </w:t>
      </w:r>
      <w:r w:rsidR="00DB3A7A" w:rsidRPr="00B028D6">
        <w:rPr>
          <w:rFonts w:ascii="Times New Roman"/>
          <w:b/>
          <w:sz w:val="72"/>
          <w:szCs w:val="72"/>
        </w:rPr>
        <w:t>Club</w:t>
      </w:r>
      <w:r w:rsidR="00DB3A7A">
        <w:rPr>
          <w:rFonts w:ascii="Times New Roman"/>
          <w:b/>
          <w:w w:val="99"/>
          <w:sz w:val="56"/>
        </w:rPr>
        <w:t xml:space="preserve"> </w:t>
      </w:r>
    </w:p>
    <w:p w14:paraId="2D23E069" w14:textId="77777777" w:rsidR="00DB3A7A" w:rsidRPr="00B028D6" w:rsidRDefault="00DB3A7A" w:rsidP="00DB3A7A">
      <w:pPr>
        <w:ind w:right="50"/>
        <w:jc w:val="center"/>
        <w:rPr>
          <w:rFonts w:ascii="Times New Roman"/>
          <w:b/>
          <w:w w:val="99"/>
          <w:sz w:val="36"/>
          <w:szCs w:val="36"/>
        </w:rPr>
      </w:pPr>
      <w:r w:rsidRPr="00B028D6">
        <w:rPr>
          <w:rFonts w:ascii="Times New Roman"/>
          <w:b/>
          <w:sz w:val="36"/>
          <w:szCs w:val="36"/>
        </w:rPr>
        <w:t>Presents</w:t>
      </w:r>
      <w:r w:rsidRPr="00B028D6">
        <w:rPr>
          <w:rFonts w:ascii="Times New Roman"/>
          <w:b/>
          <w:spacing w:val="-1"/>
          <w:sz w:val="36"/>
          <w:szCs w:val="36"/>
        </w:rPr>
        <w:t xml:space="preserve"> </w:t>
      </w:r>
      <w:r w:rsidRPr="00B028D6">
        <w:rPr>
          <w:rFonts w:ascii="Times New Roman"/>
          <w:b/>
          <w:sz w:val="36"/>
          <w:szCs w:val="36"/>
        </w:rPr>
        <w:t>the</w:t>
      </w:r>
      <w:r w:rsidRPr="00B028D6">
        <w:rPr>
          <w:rFonts w:ascii="Times New Roman"/>
          <w:b/>
          <w:w w:val="99"/>
          <w:sz w:val="36"/>
          <w:szCs w:val="36"/>
        </w:rPr>
        <w:t xml:space="preserve"> </w:t>
      </w:r>
    </w:p>
    <w:p w14:paraId="5464F1A3" w14:textId="77777777" w:rsidR="00DB3A7A" w:rsidRPr="00B028D6" w:rsidRDefault="00DB3A7A" w:rsidP="00DB3A7A">
      <w:pPr>
        <w:ind w:right="50"/>
        <w:jc w:val="center"/>
        <w:rPr>
          <w:rFonts w:ascii="Times New Roman"/>
          <w:b/>
          <w:w w:val="99"/>
          <w:sz w:val="64"/>
          <w:szCs w:val="64"/>
        </w:rPr>
      </w:pPr>
      <w:r w:rsidRPr="00B028D6">
        <w:rPr>
          <w:rFonts w:ascii="Times New Roman"/>
          <w:b/>
          <w:sz w:val="64"/>
          <w:szCs w:val="64"/>
        </w:rPr>
        <w:t>Doublehanded</w:t>
      </w:r>
      <w:r w:rsidRPr="00B028D6">
        <w:rPr>
          <w:rFonts w:ascii="Times New Roman"/>
          <w:b/>
          <w:spacing w:val="-2"/>
          <w:sz w:val="64"/>
          <w:szCs w:val="64"/>
        </w:rPr>
        <w:t xml:space="preserve"> </w:t>
      </w:r>
      <w:r w:rsidRPr="00B028D6">
        <w:rPr>
          <w:rFonts w:ascii="Times New Roman"/>
          <w:b/>
          <w:sz w:val="64"/>
          <w:szCs w:val="64"/>
        </w:rPr>
        <w:t>Race</w:t>
      </w:r>
      <w:r w:rsidRPr="00B028D6">
        <w:rPr>
          <w:rFonts w:ascii="Times New Roman"/>
          <w:b/>
          <w:w w:val="99"/>
          <w:sz w:val="64"/>
          <w:szCs w:val="64"/>
        </w:rPr>
        <w:t xml:space="preserve"> </w:t>
      </w:r>
    </w:p>
    <w:p w14:paraId="3F96DDB8" w14:textId="69C9D073" w:rsidR="00DB3A7A" w:rsidRPr="00B028D6" w:rsidRDefault="00DB3A7A" w:rsidP="00DB3A7A">
      <w:pPr>
        <w:ind w:right="50"/>
        <w:jc w:val="center"/>
        <w:rPr>
          <w:rFonts w:ascii="Times New Roman" w:eastAsia="Times New Roman" w:hAnsi="Times New Roman"/>
          <w:sz w:val="48"/>
          <w:szCs w:val="48"/>
        </w:rPr>
      </w:pPr>
      <w:r w:rsidRPr="00B028D6">
        <w:rPr>
          <w:rFonts w:ascii="Times New Roman"/>
          <w:b/>
          <w:sz w:val="48"/>
          <w:szCs w:val="48"/>
        </w:rPr>
        <w:t xml:space="preserve">Saturday, </w:t>
      </w:r>
      <w:r w:rsidR="00CF2621">
        <w:rPr>
          <w:rFonts w:ascii="Times New Roman"/>
          <w:b/>
          <w:sz w:val="48"/>
          <w:szCs w:val="48"/>
        </w:rPr>
        <w:t>June 20</w:t>
      </w:r>
      <w:r w:rsidR="00E03262">
        <w:rPr>
          <w:rFonts w:ascii="Times New Roman"/>
          <w:b/>
          <w:sz w:val="48"/>
          <w:szCs w:val="48"/>
        </w:rPr>
        <w:t>, 20</w:t>
      </w:r>
      <w:r w:rsidR="00A36501">
        <w:rPr>
          <w:rFonts w:ascii="Times New Roman"/>
          <w:b/>
          <w:sz w:val="48"/>
          <w:szCs w:val="48"/>
        </w:rPr>
        <w:t>20</w:t>
      </w:r>
    </w:p>
    <w:p w14:paraId="19C4BE14" w14:textId="77777777" w:rsidR="00DB3A7A" w:rsidRPr="006A0236" w:rsidRDefault="00DB3A7A" w:rsidP="00DB3A7A">
      <w:pPr>
        <w:pStyle w:val="Heading1"/>
        <w:numPr>
          <w:ilvl w:val="0"/>
          <w:numId w:val="0"/>
        </w:numPr>
        <w:ind w:left="4054" w:right="3010"/>
        <w:rPr>
          <w:w w:val="99"/>
          <w:sz w:val="32"/>
          <w:szCs w:val="32"/>
        </w:rPr>
      </w:pPr>
      <w:r w:rsidRPr="006A0236">
        <w:rPr>
          <w:sz w:val="32"/>
          <w:szCs w:val="32"/>
        </w:rPr>
        <w:t>Race Start: 10:00</w:t>
      </w:r>
      <w:r w:rsidRPr="006A0236">
        <w:rPr>
          <w:spacing w:val="-1"/>
          <w:sz w:val="32"/>
          <w:szCs w:val="32"/>
        </w:rPr>
        <w:t xml:space="preserve"> </w:t>
      </w:r>
      <w:r w:rsidRPr="006A0236">
        <w:rPr>
          <w:sz w:val="32"/>
          <w:szCs w:val="32"/>
        </w:rPr>
        <w:t>am</w:t>
      </w:r>
      <w:r w:rsidRPr="006A0236">
        <w:rPr>
          <w:w w:val="99"/>
          <w:sz w:val="32"/>
          <w:szCs w:val="32"/>
        </w:rPr>
        <w:t xml:space="preserve"> </w:t>
      </w:r>
    </w:p>
    <w:p w14:paraId="316CAAF3" w14:textId="77777777" w:rsidR="003E22D3" w:rsidRDefault="003E22D3" w:rsidP="003E22D3">
      <w:pPr>
        <w:rPr>
          <w:rFonts w:ascii="Arial" w:hAnsi="Arial"/>
          <w:b/>
        </w:rPr>
      </w:pPr>
    </w:p>
    <w:p w14:paraId="275E9B8B" w14:textId="1A01DC21" w:rsidR="003E22D3" w:rsidRDefault="003E22D3" w:rsidP="003E22D3">
      <w:pPr>
        <w:jc w:val="center"/>
        <w:rPr>
          <w:rFonts w:ascii="Arial" w:hAnsi="Arial"/>
          <w:b/>
        </w:rPr>
      </w:pPr>
      <w:r>
        <w:rPr>
          <w:rFonts w:ascii="Arial" w:hAnsi="Arial"/>
          <w:b/>
        </w:rPr>
        <w:t xml:space="preserve">Addendum </w:t>
      </w:r>
    </w:p>
    <w:p w14:paraId="5DF016C2" w14:textId="30E6F555" w:rsidR="003E22D3" w:rsidRDefault="003E22D3" w:rsidP="003E22D3">
      <w:pPr>
        <w:rPr>
          <w:rFonts w:ascii="Arial" w:hAnsi="Arial"/>
          <w:b/>
          <w:sz w:val="16"/>
        </w:rPr>
      </w:pPr>
      <w:r>
        <w:rPr>
          <w:rFonts w:ascii="Arial" w:hAnsi="Arial"/>
          <w:b/>
        </w:rPr>
        <w:t>9.0 FINISH</w:t>
      </w:r>
      <w:r>
        <w:rPr>
          <w:rFonts w:ascii="Arial" w:hAnsi="Arial"/>
          <w:b/>
          <w:sz w:val="16"/>
        </w:rPr>
        <w:t xml:space="preserve">  </w:t>
      </w:r>
    </w:p>
    <w:p w14:paraId="5EA60AD6" w14:textId="77777777" w:rsidR="003E22D3" w:rsidRDefault="003E22D3" w:rsidP="003E22D3">
      <w:pPr>
        <w:ind w:left="360" w:hanging="360"/>
        <w:rPr>
          <w:rFonts w:ascii="Arial" w:hAnsi="Arial"/>
          <w:sz w:val="16"/>
        </w:rPr>
      </w:pPr>
    </w:p>
    <w:p w14:paraId="22FA8A70" w14:textId="2F70F23F" w:rsidR="003E22D3" w:rsidRPr="00BC6DA4" w:rsidRDefault="003E22D3" w:rsidP="003E22D3">
      <w:pPr>
        <w:ind w:left="270" w:hanging="270"/>
        <w:rPr>
          <w:rFonts w:ascii="Arial" w:hAnsi="Arial" w:cs="Arial"/>
          <w:sz w:val="16"/>
          <w:szCs w:val="16"/>
        </w:rPr>
      </w:pPr>
      <w:r>
        <w:rPr>
          <w:rFonts w:ascii="Arial" w:hAnsi="Arial"/>
          <w:sz w:val="16"/>
        </w:rPr>
        <w:t>9.</w:t>
      </w:r>
      <w:r w:rsidRPr="00BC6DA4">
        <w:rPr>
          <w:rFonts w:ascii="Arial" w:hAnsi="Arial" w:cs="Arial"/>
          <w:sz w:val="16"/>
          <w:szCs w:val="16"/>
        </w:rPr>
        <w:t xml:space="preserve">1 </w:t>
      </w:r>
      <w:r w:rsidRPr="003E22D3">
        <w:rPr>
          <w:rFonts w:ascii="Arial" w:hAnsi="Arial" w:cs="Arial"/>
          <w:sz w:val="16"/>
          <w:szCs w:val="16"/>
          <w:highlight w:val="yellow"/>
        </w:rPr>
        <w:t xml:space="preserve">The finish shall be a line between </w:t>
      </w:r>
      <w:proofErr w:type="gramStart"/>
      <w:r w:rsidRPr="003E22D3">
        <w:rPr>
          <w:rFonts w:ascii="Arial" w:hAnsi="Arial" w:cs="Arial"/>
          <w:sz w:val="16"/>
          <w:szCs w:val="16"/>
          <w:highlight w:val="yellow"/>
        </w:rPr>
        <w:t>a</w:t>
      </w:r>
      <w:proofErr w:type="gramEnd"/>
      <w:r w:rsidRPr="003E22D3">
        <w:rPr>
          <w:rFonts w:ascii="Arial" w:hAnsi="Arial" w:cs="Arial"/>
          <w:sz w:val="16"/>
          <w:szCs w:val="16"/>
          <w:highlight w:val="yellow"/>
        </w:rPr>
        <w:t xml:space="preserve"> Orange</w:t>
      </w:r>
      <w:r w:rsidRPr="003E22D3">
        <w:rPr>
          <w:rFonts w:ascii="Arial" w:hAnsi="Arial" w:cs="Arial"/>
          <w:sz w:val="16"/>
          <w:szCs w:val="16"/>
          <w:highlight w:val="yellow"/>
        </w:rPr>
        <w:t xml:space="preserve"> ball buoy approximately, 1/2 nm from the Toledo Beach Marina Outer entrance, and an orange flag at the break wall on shore just south of entrance. </w:t>
      </w:r>
      <w:r w:rsidRPr="003E22D3">
        <w:rPr>
          <w:rFonts w:ascii="Arial" w:hAnsi="Arial" w:cs="Arial"/>
          <w:sz w:val="16"/>
          <w:szCs w:val="16"/>
          <w:highlight w:val="yellow"/>
        </w:rPr>
        <w:t xml:space="preserve">All finishers shall leave the Toledo Beach Marina break wall to starboard.  </w:t>
      </w:r>
      <w:r w:rsidRPr="003E22D3">
        <w:rPr>
          <w:rFonts w:ascii="Arial" w:hAnsi="Arial" w:cs="Arial"/>
          <w:sz w:val="16"/>
          <w:szCs w:val="16"/>
          <w:highlight w:val="yellow"/>
        </w:rPr>
        <w:t xml:space="preserve"> If there is not a buoy present, the line will be from Toledo Lighthouse keeping less than a 1/2 nm from the Toledo Beach Marina</w:t>
      </w:r>
      <w:r w:rsidRPr="00290356">
        <w:rPr>
          <w:rFonts w:ascii="Arial" w:hAnsi="Arial" w:cs="Arial"/>
          <w:sz w:val="16"/>
          <w:szCs w:val="16"/>
        </w:rPr>
        <w:t>.</w:t>
      </w:r>
    </w:p>
    <w:p w14:paraId="009DA43D" w14:textId="77777777" w:rsidR="003E22D3" w:rsidRDefault="003E22D3" w:rsidP="003E22D3">
      <w:pPr>
        <w:ind w:left="360" w:hanging="360"/>
        <w:rPr>
          <w:rFonts w:ascii="Arial" w:hAnsi="Arial"/>
          <w:sz w:val="16"/>
        </w:rPr>
      </w:pPr>
    </w:p>
    <w:p w14:paraId="3AB25874" w14:textId="77777777" w:rsidR="003E22D3" w:rsidRDefault="003E22D3" w:rsidP="003E22D3">
      <w:pPr>
        <w:ind w:left="360" w:hanging="360"/>
        <w:rPr>
          <w:rFonts w:ascii="Arial" w:hAnsi="Arial"/>
          <w:sz w:val="16"/>
        </w:rPr>
      </w:pPr>
    </w:p>
    <w:p w14:paraId="66F83EFE" w14:textId="77777777" w:rsidR="003E22D3" w:rsidRDefault="003E22D3" w:rsidP="003E22D3">
      <w:pPr>
        <w:ind w:left="360" w:hanging="360"/>
        <w:rPr>
          <w:rFonts w:ascii="Arial" w:hAnsi="Arial"/>
          <w:sz w:val="16"/>
        </w:rPr>
      </w:pPr>
    </w:p>
    <w:p w14:paraId="5C958E4F" w14:textId="77777777" w:rsidR="003E22D3" w:rsidRDefault="003E22D3" w:rsidP="003E22D3">
      <w:pPr>
        <w:ind w:left="360" w:hanging="360"/>
        <w:rPr>
          <w:rFonts w:ascii="Arial" w:hAnsi="Arial"/>
          <w:sz w:val="16"/>
        </w:rPr>
      </w:pPr>
    </w:p>
    <w:p w14:paraId="70814616" w14:textId="77777777" w:rsidR="003E22D3" w:rsidRDefault="003E22D3" w:rsidP="003E22D3">
      <w:pPr>
        <w:ind w:left="270" w:hanging="270"/>
        <w:rPr>
          <w:rFonts w:ascii="Arial" w:hAnsi="Arial"/>
          <w:sz w:val="16"/>
        </w:rPr>
      </w:pPr>
      <w:r>
        <w:rPr>
          <w:rFonts w:ascii="Arial" w:hAnsi="Arial"/>
          <w:sz w:val="16"/>
        </w:rPr>
        <w:t xml:space="preserve">9.2 </w:t>
      </w:r>
      <w:r>
        <w:rPr>
          <w:rFonts w:ascii="Arial" w:hAnsi="Arial"/>
          <w:sz w:val="16"/>
        </w:rPr>
        <w:tab/>
        <w:t xml:space="preserve">To assure the best possible accuracy in timekeeping, after dark, call out your sail number and illuminate your sail as you approach the finish line.  It is the responsibility of each yacht to know the time you finish and the yachts finishing before and after you.  KEEP A RECORD AND CONTACT THE RACE COMMITTEE IF YOU FIND A DISCREPANCY. </w:t>
      </w:r>
    </w:p>
    <w:p w14:paraId="2A6AAE95" w14:textId="77777777" w:rsidR="003E22D3" w:rsidRDefault="003E22D3" w:rsidP="003E22D3">
      <w:pPr>
        <w:ind w:left="270" w:hanging="270"/>
        <w:rPr>
          <w:rFonts w:ascii="Arial" w:hAnsi="Arial"/>
          <w:sz w:val="16"/>
        </w:rPr>
      </w:pPr>
    </w:p>
    <w:p w14:paraId="59B855E1" w14:textId="77777777" w:rsidR="003E22D3" w:rsidRDefault="003E22D3" w:rsidP="003E22D3">
      <w:pPr>
        <w:ind w:left="270" w:hanging="270"/>
        <w:rPr>
          <w:rFonts w:ascii="Arial" w:hAnsi="Arial"/>
          <w:sz w:val="16"/>
        </w:rPr>
      </w:pPr>
      <w:r>
        <w:rPr>
          <w:rFonts w:ascii="Arial" w:hAnsi="Arial"/>
          <w:sz w:val="16"/>
        </w:rPr>
        <w:t xml:space="preserve">9.3 </w:t>
      </w:r>
      <w:r>
        <w:rPr>
          <w:rFonts w:ascii="Arial" w:hAnsi="Arial"/>
          <w:sz w:val="16"/>
        </w:rPr>
        <w:tab/>
        <w:t xml:space="preserve">The race committee will try to display a strobe light or other identifying light on shore after dark.  </w:t>
      </w:r>
    </w:p>
    <w:p w14:paraId="0FC38B15" w14:textId="77777777" w:rsidR="003E22D3" w:rsidRDefault="003E22D3" w:rsidP="003E22D3">
      <w:pPr>
        <w:ind w:left="270" w:hanging="270"/>
        <w:rPr>
          <w:rFonts w:ascii="Arial" w:hAnsi="Arial"/>
          <w:sz w:val="16"/>
        </w:rPr>
      </w:pPr>
    </w:p>
    <w:p w14:paraId="5BBB5F26" w14:textId="77777777" w:rsidR="003E22D3" w:rsidRDefault="003E22D3" w:rsidP="003E22D3">
      <w:pPr>
        <w:ind w:left="270" w:hanging="270"/>
        <w:rPr>
          <w:rFonts w:ascii="Arial" w:hAnsi="Arial"/>
          <w:sz w:val="16"/>
        </w:rPr>
      </w:pPr>
      <w:r>
        <w:rPr>
          <w:rFonts w:ascii="Arial" w:hAnsi="Arial"/>
          <w:sz w:val="16"/>
        </w:rPr>
        <w:t xml:space="preserve">9.4 </w:t>
      </w:r>
      <w:r>
        <w:rPr>
          <w:rFonts w:ascii="Arial" w:hAnsi="Arial"/>
          <w:sz w:val="16"/>
        </w:rPr>
        <w:tab/>
        <w:t>The race committee boat will remain on station until 1900 hours GPS time (7:00 PM).  The committee boat will not take the time of any yacht finishing after 1900 hours GPS Time (7:00pm.  One yacht finishing in a class before the time limit expires constitutes a valid race for that class.</w:t>
      </w:r>
    </w:p>
    <w:p w14:paraId="3E3E0953" w14:textId="77777777" w:rsidR="003E22D3" w:rsidRDefault="003E22D3" w:rsidP="003E22D3">
      <w:pPr>
        <w:ind w:left="270" w:hanging="270"/>
        <w:rPr>
          <w:rFonts w:ascii="Arial" w:hAnsi="Arial"/>
          <w:sz w:val="16"/>
        </w:rPr>
      </w:pPr>
    </w:p>
    <w:p w14:paraId="2BBCBDC3" w14:textId="77777777" w:rsidR="006A0236" w:rsidRPr="006A0236" w:rsidRDefault="006A0236" w:rsidP="006A0236">
      <w:pPr>
        <w:rPr>
          <w:lang w:eastAsia="x-none"/>
        </w:rPr>
      </w:pPr>
    </w:p>
    <w:sectPr w:rsidR="006A0236" w:rsidRPr="006A0236" w:rsidSect="00742C7D">
      <w:footerReference w:type="default" r:id="rId8"/>
      <w:pgSz w:w="12240" w:h="15840"/>
      <w:pgMar w:top="360" w:right="662" w:bottom="274" w:left="619" w:header="720" w:footer="2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08293" w14:textId="77777777" w:rsidR="002B67E2" w:rsidRDefault="002B67E2" w:rsidP="00A32FAD">
      <w:r>
        <w:separator/>
      </w:r>
    </w:p>
  </w:endnote>
  <w:endnote w:type="continuationSeparator" w:id="0">
    <w:p w14:paraId="39F49519" w14:textId="77777777" w:rsidR="002B67E2" w:rsidRDefault="002B67E2" w:rsidP="00A3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A4D75" w14:textId="62824CB9" w:rsidR="00F21FF2" w:rsidRDefault="002703C2" w:rsidP="00CE6028">
    <w:pPr>
      <w:pStyle w:val="Footer"/>
      <w:tabs>
        <w:tab w:val="right" w:pos="10800"/>
      </w:tabs>
      <w:rPr>
        <w:b/>
        <w:sz w:val="28"/>
        <w:szCs w:val="28"/>
      </w:rPr>
    </w:pPr>
    <w:r>
      <w:rPr>
        <w:noProof/>
      </w:rPr>
      <w:drawing>
        <wp:anchor distT="0" distB="0" distL="114300" distR="114300" simplePos="0" relativeHeight="251656192" behindDoc="0" locked="0" layoutInCell="1" allowOverlap="1" wp14:anchorId="69F4E387" wp14:editId="72C98EE0">
          <wp:simplePos x="0" y="0"/>
          <wp:positionH relativeFrom="page">
            <wp:posOffset>485775</wp:posOffset>
          </wp:positionH>
          <wp:positionV relativeFrom="paragraph">
            <wp:posOffset>-228600</wp:posOffset>
          </wp:positionV>
          <wp:extent cx="1075055" cy="600075"/>
          <wp:effectExtent l="0" t="0" r="0" b="9525"/>
          <wp:wrapNone/>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2491">
      <w:rPr>
        <w:sz w:val="20"/>
      </w:rPr>
      <w:t xml:space="preserve">                                                  </w:t>
    </w:r>
    <w:r w:rsidR="00CD27CB">
      <w:rPr>
        <w:sz w:val="20"/>
      </w:rPr>
      <w:t xml:space="preserve">        </w:t>
    </w:r>
    <w:r w:rsidR="009C2491">
      <w:rPr>
        <w:sz w:val="20"/>
      </w:rPr>
      <w:t xml:space="preserve"> </w:t>
    </w:r>
    <w:r w:rsidR="00CD27CB">
      <w:rPr>
        <w:b/>
        <w:sz w:val="28"/>
        <w:szCs w:val="28"/>
      </w:rPr>
      <w:t>WSSC</w:t>
    </w:r>
    <w:r w:rsidR="009C2491">
      <w:rPr>
        <w:b/>
        <w:sz w:val="28"/>
        <w:szCs w:val="28"/>
      </w:rPr>
      <w:t xml:space="preserve"> Specialty Race Entry Application</w:t>
    </w:r>
    <w:r w:rsidR="009C2491" w:rsidRPr="00D244F9">
      <w:rPr>
        <w:b/>
        <w:sz w:val="28"/>
        <w:szCs w:val="28"/>
      </w:rPr>
      <w:t xml:space="preserve"> 20</w:t>
    </w:r>
    <w:r w:rsidR="00A36501">
      <w:rPr>
        <w:b/>
        <w:sz w:val="28"/>
        <w:szCs w:val="28"/>
      </w:rPr>
      <w:t>20</w:t>
    </w:r>
  </w:p>
  <w:p w14:paraId="76AA6A7A" w14:textId="77777777" w:rsidR="00CE6028" w:rsidRDefault="009C2491" w:rsidP="00CE6028">
    <w:pPr>
      <w:pStyle w:val="Footer"/>
      <w:tabs>
        <w:tab w:val="right" w:pos="10800"/>
      </w:tabs>
      <w:rPr>
        <w:sz w:val="20"/>
      </w:rPr>
    </w:pPr>
    <w:r>
      <w:rPr>
        <w:sz w:val="20"/>
      </w:rPr>
      <w:tab/>
      <w:t xml:space="preserve">         </w:t>
    </w:r>
    <w:r w:rsidR="00CD27CB">
      <w:rPr>
        <w:sz w:val="20"/>
      </w:rPr>
      <w:tab/>
    </w:r>
    <w:r>
      <w:rPr>
        <w:sz w:val="20"/>
      </w:rPr>
      <w:t xml:space="preserve"> Page </w:t>
    </w:r>
    <w:r w:rsidR="00E74545">
      <w:rPr>
        <w:sz w:val="20"/>
      </w:rPr>
      <w:fldChar w:fldCharType="begin"/>
    </w:r>
    <w:r>
      <w:rPr>
        <w:sz w:val="20"/>
      </w:rPr>
      <w:instrText xml:space="preserve"> PAGE </w:instrText>
    </w:r>
    <w:r w:rsidR="00E74545">
      <w:rPr>
        <w:sz w:val="20"/>
      </w:rPr>
      <w:fldChar w:fldCharType="separate"/>
    </w:r>
    <w:r w:rsidR="00BA3D05">
      <w:rPr>
        <w:noProof/>
        <w:sz w:val="20"/>
      </w:rPr>
      <w:t>5</w:t>
    </w:r>
    <w:r w:rsidR="00E74545">
      <w:rPr>
        <w:sz w:val="20"/>
      </w:rPr>
      <w:fldChar w:fldCharType="end"/>
    </w:r>
    <w:r>
      <w:rPr>
        <w:sz w:val="20"/>
      </w:rPr>
      <w:t xml:space="preserve"> of </w:t>
    </w:r>
    <w:r w:rsidR="00E74545">
      <w:rPr>
        <w:sz w:val="20"/>
      </w:rPr>
      <w:fldChar w:fldCharType="begin"/>
    </w:r>
    <w:r>
      <w:rPr>
        <w:sz w:val="20"/>
      </w:rPr>
      <w:instrText xml:space="preserve"> NUMPAGES </w:instrText>
    </w:r>
    <w:r w:rsidR="00E74545">
      <w:rPr>
        <w:sz w:val="20"/>
      </w:rPr>
      <w:fldChar w:fldCharType="separate"/>
    </w:r>
    <w:r w:rsidR="00BA3D05">
      <w:rPr>
        <w:noProof/>
        <w:sz w:val="20"/>
      </w:rPr>
      <w:t>6</w:t>
    </w:r>
    <w:r w:rsidR="00E74545">
      <w:rPr>
        <w:sz w:val="20"/>
      </w:rPr>
      <w:fldChar w:fldCharType="end"/>
    </w:r>
  </w:p>
  <w:p w14:paraId="02C3C1FC" w14:textId="77777777" w:rsidR="00CE6028" w:rsidRDefault="00CE6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96756" w14:textId="77777777" w:rsidR="002B67E2" w:rsidRDefault="002B67E2" w:rsidP="00A32FAD">
      <w:r>
        <w:separator/>
      </w:r>
    </w:p>
  </w:footnote>
  <w:footnote w:type="continuationSeparator" w:id="0">
    <w:p w14:paraId="52CDC28D" w14:textId="77777777" w:rsidR="002B67E2" w:rsidRDefault="002B67E2" w:rsidP="00A32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FD80E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A709D3"/>
    <w:multiLevelType w:val="hybridMultilevel"/>
    <w:tmpl w:val="7A522B8E"/>
    <w:lvl w:ilvl="0" w:tplc="41500BDC">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3320E"/>
    <w:multiLevelType w:val="hybridMultilevel"/>
    <w:tmpl w:val="FAA2C926"/>
    <w:lvl w:ilvl="0" w:tplc="40DCA254">
      <w:start w:val="1"/>
      <w:numFmt w:val="bullet"/>
      <w:lvlText w:val="-"/>
      <w:lvlJc w:val="left"/>
      <w:pPr>
        <w:ind w:left="819" w:hanging="360"/>
      </w:pPr>
      <w:rPr>
        <w:rFonts w:ascii="Arial" w:eastAsia="Arial" w:hAnsi="Arial" w:hint="default"/>
        <w:w w:val="99"/>
        <w:sz w:val="24"/>
        <w:szCs w:val="24"/>
      </w:rPr>
    </w:lvl>
    <w:lvl w:ilvl="1" w:tplc="D7C07DF2">
      <w:start w:val="1"/>
      <w:numFmt w:val="bullet"/>
      <w:lvlText w:val="•"/>
      <w:lvlJc w:val="left"/>
      <w:pPr>
        <w:ind w:left="1868" w:hanging="360"/>
      </w:pPr>
      <w:rPr>
        <w:rFonts w:hint="default"/>
      </w:rPr>
    </w:lvl>
    <w:lvl w:ilvl="2" w:tplc="306E5C94">
      <w:start w:val="1"/>
      <w:numFmt w:val="bullet"/>
      <w:lvlText w:val="•"/>
      <w:lvlJc w:val="left"/>
      <w:pPr>
        <w:ind w:left="2916" w:hanging="360"/>
      </w:pPr>
      <w:rPr>
        <w:rFonts w:hint="default"/>
      </w:rPr>
    </w:lvl>
    <w:lvl w:ilvl="3" w:tplc="EF3A465C">
      <w:start w:val="1"/>
      <w:numFmt w:val="bullet"/>
      <w:lvlText w:val="•"/>
      <w:lvlJc w:val="left"/>
      <w:pPr>
        <w:ind w:left="3964" w:hanging="360"/>
      </w:pPr>
      <w:rPr>
        <w:rFonts w:hint="default"/>
      </w:rPr>
    </w:lvl>
    <w:lvl w:ilvl="4" w:tplc="BF268F4E">
      <w:start w:val="1"/>
      <w:numFmt w:val="bullet"/>
      <w:lvlText w:val="•"/>
      <w:lvlJc w:val="left"/>
      <w:pPr>
        <w:ind w:left="5012" w:hanging="360"/>
      </w:pPr>
      <w:rPr>
        <w:rFonts w:hint="default"/>
      </w:rPr>
    </w:lvl>
    <w:lvl w:ilvl="5" w:tplc="42EEEFB6">
      <w:start w:val="1"/>
      <w:numFmt w:val="bullet"/>
      <w:lvlText w:val="•"/>
      <w:lvlJc w:val="left"/>
      <w:pPr>
        <w:ind w:left="6060" w:hanging="360"/>
      </w:pPr>
      <w:rPr>
        <w:rFonts w:hint="default"/>
      </w:rPr>
    </w:lvl>
    <w:lvl w:ilvl="6" w:tplc="B0D2ECDC">
      <w:start w:val="1"/>
      <w:numFmt w:val="bullet"/>
      <w:lvlText w:val="•"/>
      <w:lvlJc w:val="left"/>
      <w:pPr>
        <w:ind w:left="7108" w:hanging="360"/>
      </w:pPr>
      <w:rPr>
        <w:rFonts w:hint="default"/>
      </w:rPr>
    </w:lvl>
    <w:lvl w:ilvl="7" w:tplc="35DA496E">
      <w:start w:val="1"/>
      <w:numFmt w:val="bullet"/>
      <w:lvlText w:val="•"/>
      <w:lvlJc w:val="left"/>
      <w:pPr>
        <w:ind w:left="8156" w:hanging="360"/>
      </w:pPr>
      <w:rPr>
        <w:rFonts w:hint="default"/>
      </w:rPr>
    </w:lvl>
    <w:lvl w:ilvl="8" w:tplc="51BAA936">
      <w:start w:val="1"/>
      <w:numFmt w:val="bullet"/>
      <w:lvlText w:val="•"/>
      <w:lvlJc w:val="left"/>
      <w:pPr>
        <w:ind w:left="9204" w:hanging="360"/>
      </w:pPr>
      <w:rPr>
        <w:rFonts w:hint="default"/>
      </w:rPr>
    </w:lvl>
  </w:abstractNum>
  <w:abstractNum w:abstractNumId="3" w15:restartNumberingAfterBreak="0">
    <w:nsid w:val="2E7870E0"/>
    <w:multiLevelType w:val="multilevel"/>
    <w:tmpl w:val="73C0F870"/>
    <w:lvl w:ilvl="0">
      <w:start w:val="1"/>
      <w:numFmt w:val="decimal"/>
      <w:pStyle w:val="Heading1"/>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b w:val="0"/>
        <w:i w:val="0"/>
        <w:sz w:val="22"/>
      </w:rPr>
    </w:lvl>
    <w:lvl w:ilvl="2">
      <w:start w:val="1"/>
      <w:numFmt w:val="lowerLetter"/>
      <w:lvlText w:val="%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4E001E4C"/>
    <w:multiLevelType w:val="multilevel"/>
    <w:tmpl w:val="0416F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6287CDD"/>
    <w:multiLevelType w:val="hybridMultilevel"/>
    <w:tmpl w:val="E8C6B7B0"/>
    <w:lvl w:ilvl="0" w:tplc="9280B7C4">
      <w:start w:val="1"/>
      <w:numFmt w:val="decimal"/>
      <w:lvlText w:val="%1."/>
      <w:lvlJc w:val="left"/>
      <w:pPr>
        <w:ind w:left="820" w:hanging="360"/>
        <w:jc w:val="right"/>
      </w:pPr>
      <w:rPr>
        <w:rFonts w:ascii="Times New Roman" w:eastAsia="Times New Roman" w:hAnsi="Times New Roman" w:hint="default"/>
        <w:w w:val="100"/>
        <w:sz w:val="24"/>
        <w:szCs w:val="24"/>
      </w:rPr>
    </w:lvl>
    <w:lvl w:ilvl="1" w:tplc="5CE8B858">
      <w:start w:val="1"/>
      <w:numFmt w:val="lowerLetter"/>
      <w:lvlText w:val="%2."/>
      <w:lvlJc w:val="left"/>
      <w:pPr>
        <w:ind w:left="1046" w:hanging="227"/>
      </w:pPr>
      <w:rPr>
        <w:rFonts w:ascii="Times New Roman" w:eastAsia="Times New Roman" w:hAnsi="Times New Roman" w:hint="default"/>
        <w:w w:val="100"/>
        <w:sz w:val="24"/>
        <w:szCs w:val="24"/>
      </w:rPr>
    </w:lvl>
    <w:lvl w:ilvl="2" w:tplc="BB7E66BA">
      <w:start w:val="1"/>
      <w:numFmt w:val="bullet"/>
      <w:lvlText w:val="•"/>
      <w:lvlJc w:val="left"/>
      <w:pPr>
        <w:ind w:left="2142" w:hanging="227"/>
      </w:pPr>
      <w:rPr>
        <w:rFonts w:hint="default"/>
      </w:rPr>
    </w:lvl>
    <w:lvl w:ilvl="3" w:tplc="898892F8">
      <w:start w:val="1"/>
      <w:numFmt w:val="bullet"/>
      <w:lvlText w:val="•"/>
      <w:lvlJc w:val="left"/>
      <w:pPr>
        <w:ind w:left="3244" w:hanging="227"/>
      </w:pPr>
      <w:rPr>
        <w:rFonts w:hint="default"/>
      </w:rPr>
    </w:lvl>
    <w:lvl w:ilvl="4" w:tplc="990CE5BE">
      <w:start w:val="1"/>
      <w:numFmt w:val="bullet"/>
      <w:lvlText w:val="•"/>
      <w:lvlJc w:val="left"/>
      <w:pPr>
        <w:ind w:left="4346" w:hanging="227"/>
      </w:pPr>
      <w:rPr>
        <w:rFonts w:hint="default"/>
      </w:rPr>
    </w:lvl>
    <w:lvl w:ilvl="5" w:tplc="57A490E2">
      <w:start w:val="1"/>
      <w:numFmt w:val="bullet"/>
      <w:lvlText w:val="•"/>
      <w:lvlJc w:val="left"/>
      <w:pPr>
        <w:ind w:left="5448" w:hanging="227"/>
      </w:pPr>
      <w:rPr>
        <w:rFonts w:hint="default"/>
      </w:rPr>
    </w:lvl>
    <w:lvl w:ilvl="6" w:tplc="91A6F5F4">
      <w:start w:val="1"/>
      <w:numFmt w:val="bullet"/>
      <w:lvlText w:val="•"/>
      <w:lvlJc w:val="left"/>
      <w:pPr>
        <w:ind w:left="6551" w:hanging="227"/>
      </w:pPr>
      <w:rPr>
        <w:rFonts w:hint="default"/>
      </w:rPr>
    </w:lvl>
    <w:lvl w:ilvl="7" w:tplc="4CEA2A40">
      <w:start w:val="1"/>
      <w:numFmt w:val="bullet"/>
      <w:lvlText w:val="•"/>
      <w:lvlJc w:val="left"/>
      <w:pPr>
        <w:ind w:left="7653" w:hanging="227"/>
      </w:pPr>
      <w:rPr>
        <w:rFonts w:hint="default"/>
      </w:rPr>
    </w:lvl>
    <w:lvl w:ilvl="8" w:tplc="4E663772">
      <w:start w:val="1"/>
      <w:numFmt w:val="bullet"/>
      <w:lvlText w:val="•"/>
      <w:lvlJc w:val="left"/>
      <w:pPr>
        <w:ind w:left="8755" w:hanging="227"/>
      </w:pPr>
      <w:rPr>
        <w:rFont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B8"/>
    <w:rsid w:val="000009B1"/>
    <w:rsid w:val="0002127E"/>
    <w:rsid w:val="00024638"/>
    <w:rsid w:val="000527F9"/>
    <w:rsid w:val="000C3C5F"/>
    <w:rsid w:val="000E0036"/>
    <w:rsid w:val="00116FF8"/>
    <w:rsid w:val="00121354"/>
    <w:rsid w:val="0012321C"/>
    <w:rsid w:val="00140BEE"/>
    <w:rsid w:val="00174164"/>
    <w:rsid w:val="00177685"/>
    <w:rsid w:val="00183FF1"/>
    <w:rsid w:val="001872AF"/>
    <w:rsid w:val="00191DBF"/>
    <w:rsid w:val="00192B40"/>
    <w:rsid w:val="001C59B1"/>
    <w:rsid w:val="002159A7"/>
    <w:rsid w:val="00240609"/>
    <w:rsid w:val="002703C2"/>
    <w:rsid w:val="00273056"/>
    <w:rsid w:val="002B166E"/>
    <w:rsid w:val="002B67E2"/>
    <w:rsid w:val="002C2773"/>
    <w:rsid w:val="00306FA5"/>
    <w:rsid w:val="00323850"/>
    <w:rsid w:val="003340FC"/>
    <w:rsid w:val="00340FDB"/>
    <w:rsid w:val="00391847"/>
    <w:rsid w:val="003A4D20"/>
    <w:rsid w:val="003C208D"/>
    <w:rsid w:val="003D7E55"/>
    <w:rsid w:val="003E22D3"/>
    <w:rsid w:val="003E235F"/>
    <w:rsid w:val="003E6DDF"/>
    <w:rsid w:val="00404F9E"/>
    <w:rsid w:val="004053F8"/>
    <w:rsid w:val="00427FA7"/>
    <w:rsid w:val="004500A4"/>
    <w:rsid w:val="00472D4F"/>
    <w:rsid w:val="004B3DFF"/>
    <w:rsid w:val="004B4865"/>
    <w:rsid w:val="004F11C7"/>
    <w:rsid w:val="004F653E"/>
    <w:rsid w:val="00565400"/>
    <w:rsid w:val="005C522F"/>
    <w:rsid w:val="005D7461"/>
    <w:rsid w:val="006054C0"/>
    <w:rsid w:val="006353DA"/>
    <w:rsid w:val="00694CBD"/>
    <w:rsid w:val="006A0236"/>
    <w:rsid w:val="006B1929"/>
    <w:rsid w:val="006D3BF3"/>
    <w:rsid w:val="006F7040"/>
    <w:rsid w:val="007002F1"/>
    <w:rsid w:val="00707CED"/>
    <w:rsid w:val="007168A4"/>
    <w:rsid w:val="00723EAD"/>
    <w:rsid w:val="0072537A"/>
    <w:rsid w:val="00742269"/>
    <w:rsid w:val="00742C7D"/>
    <w:rsid w:val="00747A29"/>
    <w:rsid w:val="00777FA0"/>
    <w:rsid w:val="0078374A"/>
    <w:rsid w:val="00793F28"/>
    <w:rsid w:val="007A46F9"/>
    <w:rsid w:val="007C773A"/>
    <w:rsid w:val="007D630B"/>
    <w:rsid w:val="00801311"/>
    <w:rsid w:val="00831A96"/>
    <w:rsid w:val="00841E14"/>
    <w:rsid w:val="00874A47"/>
    <w:rsid w:val="0089080A"/>
    <w:rsid w:val="00893595"/>
    <w:rsid w:val="00895737"/>
    <w:rsid w:val="008958CA"/>
    <w:rsid w:val="008F4157"/>
    <w:rsid w:val="0090426B"/>
    <w:rsid w:val="00936841"/>
    <w:rsid w:val="009534AB"/>
    <w:rsid w:val="009719AE"/>
    <w:rsid w:val="00985074"/>
    <w:rsid w:val="009A32BF"/>
    <w:rsid w:val="009B66BA"/>
    <w:rsid w:val="009C2491"/>
    <w:rsid w:val="009D1E2C"/>
    <w:rsid w:val="009E6B19"/>
    <w:rsid w:val="009F205F"/>
    <w:rsid w:val="009F2313"/>
    <w:rsid w:val="00A32FAD"/>
    <w:rsid w:val="00A36501"/>
    <w:rsid w:val="00A414AC"/>
    <w:rsid w:val="00A63436"/>
    <w:rsid w:val="00A87DC4"/>
    <w:rsid w:val="00A91D48"/>
    <w:rsid w:val="00AD05CE"/>
    <w:rsid w:val="00AD1429"/>
    <w:rsid w:val="00AD6688"/>
    <w:rsid w:val="00AE165A"/>
    <w:rsid w:val="00AE259F"/>
    <w:rsid w:val="00B061E4"/>
    <w:rsid w:val="00B06658"/>
    <w:rsid w:val="00B13F24"/>
    <w:rsid w:val="00B241E7"/>
    <w:rsid w:val="00B821C6"/>
    <w:rsid w:val="00BA3D05"/>
    <w:rsid w:val="00BA740F"/>
    <w:rsid w:val="00BA7B6E"/>
    <w:rsid w:val="00BC5C15"/>
    <w:rsid w:val="00BE7D30"/>
    <w:rsid w:val="00C07853"/>
    <w:rsid w:val="00C20968"/>
    <w:rsid w:val="00C45ECC"/>
    <w:rsid w:val="00C54D15"/>
    <w:rsid w:val="00C81D6A"/>
    <w:rsid w:val="00C824BD"/>
    <w:rsid w:val="00C82688"/>
    <w:rsid w:val="00CA3905"/>
    <w:rsid w:val="00CC0455"/>
    <w:rsid w:val="00CD27CB"/>
    <w:rsid w:val="00CE6028"/>
    <w:rsid w:val="00CE68EE"/>
    <w:rsid w:val="00CF2621"/>
    <w:rsid w:val="00CF4A6E"/>
    <w:rsid w:val="00D252B8"/>
    <w:rsid w:val="00D57989"/>
    <w:rsid w:val="00D6588B"/>
    <w:rsid w:val="00D9373E"/>
    <w:rsid w:val="00DA6E8A"/>
    <w:rsid w:val="00DB1005"/>
    <w:rsid w:val="00DB1260"/>
    <w:rsid w:val="00DB21CE"/>
    <w:rsid w:val="00DB3A7A"/>
    <w:rsid w:val="00DC1CF9"/>
    <w:rsid w:val="00E03262"/>
    <w:rsid w:val="00E05626"/>
    <w:rsid w:val="00E27CEB"/>
    <w:rsid w:val="00E40F2B"/>
    <w:rsid w:val="00E54C39"/>
    <w:rsid w:val="00E54F1E"/>
    <w:rsid w:val="00E632EA"/>
    <w:rsid w:val="00E74545"/>
    <w:rsid w:val="00EA73EF"/>
    <w:rsid w:val="00F21FF2"/>
    <w:rsid w:val="00F30F2E"/>
    <w:rsid w:val="00F75BAA"/>
    <w:rsid w:val="00F800D7"/>
    <w:rsid w:val="00F8281C"/>
    <w:rsid w:val="00FA69C8"/>
    <w:rsid w:val="00FA7D3E"/>
    <w:rsid w:val="00FD4EDA"/>
    <w:rsid w:val="00FF2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F7C718"/>
  <w15:docId w15:val="{210E059C-E36A-4377-939D-353E3C28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52B8"/>
    <w:pPr>
      <w:widowControl w:val="0"/>
    </w:pPr>
    <w:rPr>
      <w:sz w:val="22"/>
      <w:szCs w:val="22"/>
    </w:rPr>
  </w:style>
  <w:style w:type="paragraph" w:styleId="Heading1">
    <w:name w:val="heading 1"/>
    <w:basedOn w:val="Normal"/>
    <w:next w:val="Normal"/>
    <w:link w:val="Heading1Char"/>
    <w:qFormat/>
    <w:rsid w:val="0078374A"/>
    <w:pPr>
      <w:keepNext/>
      <w:widowControl/>
      <w:numPr>
        <w:numId w:val="4"/>
      </w:numPr>
      <w:spacing w:line="288" w:lineRule="auto"/>
      <w:outlineLvl w:val="0"/>
    </w:pPr>
    <w:rPr>
      <w:rFonts w:ascii="Arial" w:eastAsia="Times New Roman" w:hAnsi="Arial"/>
      <w:b/>
      <w:sz w:val="24"/>
      <w:szCs w:val="24"/>
      <w:lang w:val="x-none" w:eastAsia="x-none"/>
    </w:rPr>
  </w:style>
  <w:style w:type="paragraph" w:styleId="Heading2">
    <w:name w:val="heading 2"/>
    <w:basedOn w:val="Normal"/>
    <w:next w:val="Normal"/>
    <w:link w:val="Heading2Char"/>
    <w:uiPriority w:val="9"/>
    <w:unhideWhenUsed/>
    <w:qFormat/>
    <w:rsid w:val="00273056"/>
    <w:pPr>
      <w:keepNext/>
      <w:keepLines/>
      <w:spacing w:before="4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semiHidden/>
    <w:unhideWhenUsed/>
    <w:qFormat/>
    <w:rsid w:val="00273056"/>
    <w:pPr>
      <w:keepNext/>
      <w:keepLines/>
      <w:spacing w:before="40"/>
      <w:outlineLvl w:val="2"/>
    </w:pPr>
    <w:rPr>
      <w:rFonts w:ascii="Calibri Light" w:eastAsia="Times New Roman" w:hAnsi="Calibri Light"/>
      <w:color w:val="1F4D78"/>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252B8"/>
    <w:pPr>
      <w:ind w:left="100"/>
    </w:pPr>
    <w:rPr>
      <w:rFonts w:ascii="Arial" w:eastAsia="Arial" w:hAnsi="Arial"/>
      <w:sz w:val="24"/>
      <w:szCs w:val="24"/>
      <w:u w:val="single"/>
      <w:lang w:val="x-none" w:eastAsia="x-none"/>
    </w:rPr>
  </w:style>
  <w:style w:type="character" w:customStyle="1" w:styleId="BodyTextChar">
    <w:name w:val="Body Text Char"/>
    <w:link w:val="BodyText"/>
    <w:uiPriority w:val="1"/>
    <w:rsid w:val="00D252B8"/>
    <w:rPr>
      <w:rFonts w:ascii="Arial" w:eastAsia="Arial" w:hAnsi="Arial"/>
      <w:sz w:val="24"/>
      <w:szCs w:val="24"/>
      <w:u w:val="single"/>
    </w:rPr>
  </w:style>
  <w:style w:type="paragraph" w:styleId="ListParagraph">
    <w:name w:val="List Paragraph"/>
    <w:basedOn w:val="Normal"/>
    <w:uiPriority w:val="34"/>
    <w:qFormat/>
    <w:rsid w:val="00D252B8"/>
  </w:style>
  <w:style w:type="paragraph" w:customStyle="1" w:styleId="TableParagraph">
    <w:name w:val="Table Paragraph"/>
    <w:basedOn w:val="Normal"/>
    <w:uiPriority w:val="1"/>
    <w:qFormat/>
    <w:rsid w:val="00D252B8"/>
  </w:style>
  <w:style w:type="table" w:styleId="TableGrid">
    <w:name w:val="Table Grid"/>
    <w:basedOn w:val="TableNormal"/>
    <w:uiPriority w:val="59"/>
    <w:rsid w:val="00D252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32FAD"/>
    <w:pPr>
      <w:tabs>
        <w:tab w:val="center" w:pos="4680"/>
        <w:tab w:val="right" w:pos="9360"/>
      </w:tabs>
    </w:pPr>
  </w:style>
  <w:style w:type="character" w:customStyle="1" w:styleId="HeaderChar">
    <w:name w:val="Header Char"/>
    <w:basedOn w:val="DefaultParagraphFont"/>
    <w:link w:val="Header"/>
    <w:rsid w:val="00A32FAD"/>
  </w:style>
  <w:style w:type="paragraph" w:styleId="Footer">
    <w:name w:val="footer"/>
    <w:basedOn w:val="Normal"/>
    <w:link w:val="FooterChar"/>
    <w:unhideWhenUsed/>
    <w:rsid w:val="00A32FAD"/>
    <w:pPr>
      <w:tabs>
        <w:tab w:val="center" w:pos="4680"/>
        <w:tab w:val="right" w:pos="9360"/>
      </w:tabs>
    </w:pPr>
  </w:style>
  <w:style w:type="character" w:customStyle="1" w:styleId="FooterChar">
    <w:name w:val="Footer Char"/>
    <w:basedOn w:val="DefaultParagraphFont"/>
    <w:link w:val="Footer"/>
    <w:uiPriority w:val="99"/>
    <w:rsid w:val="00A32FAD"/>
  </w:style>
  <w:style w:type="character" w:customStyle="1" w:styleId="Heading1Char">
    <w:name w:val="Heading 1 Char"/>
    <w:link w:val="Heading1"/>
    <w:rsid w:val="0078374A"/>
    <w:rPr>
      <w:rFonts w:ascii="Arial" w:eastAsia="Times New Roman" w:hAnsi="Arial" w:cs="Times New Roman"/>
      <w:b/>
      <w:sz w:val="24"/>
      <w:szCs w:val="24"/>
    </w:rPr>
  </w:style>
  <w:style w:type="character" w:styleId="Hyperlink">
    <w:name w:val="Hyperlink"/>
    <w:rsid w:val="0078374A"/>
    <w:rPr>
      <w:color w:val="0000FF"/>
      <w:u w:val="single"/>
    </w:rPr>
  </w:style>
  <w:style w:type="character" w:customStyle="1" w:styleId="Heading2Char">
    <w:name w:val="Heading 2 Char"/>
    <w:link w:val="Heading2"/>
    <w:uiPriority w:val="9"/>
    <w:rsid w:val="00273056"/>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273056"/>
    <w:rPr>
      <w:rFonts w:ascii="Calibri Light" w:eastAsia="Times New Roman" w:hAnsi="Calibri Light" w:cs="Times New Roman"/>
      <w:color w:val="1F4D78"/>
      <w:sz w:val="24"/>
      <w:szCs w:val="24"/>
    </w:rPr>
  </w:style>
  <w:style w:type="paragraph" w:styleId="BalloonText">
    <w:name w:val="Balloon Text"/>
    <w:basedOn w:val="Normal"/>
    <w:link w:val="BalloonTextChar"/>
    <w:uiPriority w:val="99"/>
    <w:semiHidden/>
    <w:unhideWhenUsed/>
    <w:rsid w:val="00E54C39"/>
    <w:rPr>
      <w:rFonts w:ascii="Tahoma" w:hAnsi="Tahoma"/>
      <w:sz w:val="16"/>
      <w:szCs w:val="16"/>
      <w:lang w:val="x-none" w:eastAsia="x-none"/>
    </w:rPr>
  </w:style>
  <w:style w:type="character" w:customStyle="1" w:styleId="BalloonTextChar">
    <w:name w:val="Balloon Text Char"/>
    <w:link w:val="BalloonText"/>
    <w:uiPriority w:val="99"/>
    <w:semiHidden/>
    <w:rsid w:val="00E54C39"/>
    <w:rPr>
      <w:rFonts w:ascii="Tahoma" w:hAnsi="Tahoma" w:cs="Tahoma"/>
      <w:sz w:val="16"/>
      <w:szCs w:val="16"/>
    </w:rPr>
  </w:style>
  <w:style w:type="character" w:styleId="Strong">
    <w:name w:val="Strong"/>
    <w:uiPriority w:val="22"/>
    <w:qFormat/>
    <w:rsid w:val="00AE25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8329">
      <w:bodyDiv w:val="1"/>
      <w:marLeft w:val="0"/>
      <w:marRight w:val="0"/>
      <w:marTop w:val="0"/>
      <w:marBottom w:val="0"/>
      <w:divBdr>
        <w:top w:val="none" w:sz="0" w:space="0" w:color="auto"/>
        <w:left w:val="none" w:sz="0" w:space="0" w:color="auto"/>
        <w:bottom w:val="none" w:sz="0" w:space="0" w:color="auto"/>
        <w:right w:val="none" w:sz="0" w:space="0" w:color="auto"/>
      </w:divBdr>
    </w:div>
    <w:div w:id="111360772">
      <w:bodyDiv w:val="1"/>
      <w:marLeft w:val="0"/>
      <w:marRight w:val="0"/>
      <w:marTop w:val="0"/>
      <w:marBottom w:val="0"/>
      <w:divBdr>
        <w:top w:val="none" w:sz="0" w:space="0" w:color="auto"/>
        <w:left w:val="none" w:sz="0" w:space="0" w:color="auto"/>
        <w:bottom w:val="none" w:sz="0" w:space="0" w:color="auto"/>
        <w:right w:val="none" w:sz="0" w:space="0" w:color="auto"/>
      </w:divBdr>
    </w:div>
    <w:div w:id="1262567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1282</CharactersWithSpaces>
  <SharedDoc>false</SharedDoc>
  <HLinks>
    <vt:vector size="36" baseType="variant">
      <vt:variant>
        <vt:i4>4718667</vt:i4>
      </vt:variant>
      <vt:variant>
        <vt:i4>15</vt:i4>
      </vt:variant>
      <vt:variant>
        <vt:i4>0</vt:i4>
      </vt:variant>
      <vt:variant>
        <vt:i4>5</vt:i4>
      </vt:variant>
      <vt:variant>
        <vt:lpwstr>http://www.noticeofrace.net/</vt:lpwstr>
      </vt:variant>
      <vt:variant>
        <vt:lpwstr/>
      </vt:variant>
      <vt:variant>
        <vt:i4>4718667</vt:i4>
      </vt:variant>
      <vt:variant>
        <vt:i4>12</vt:i4>
      </vt:variant>
      <vt:variant>
        <vt:i4>0</vt:i4>
      </vt:variant>
      <vt:variant>
        <vt:i4>5</vt:i4>
      </vt:variant>
      <vt:variant>
        <vt:lpwstr>http://www.noticeofrace.net/</vt:lpwstr>
      </vt:variant>
      <vt:variant>
        <vt:lpwstr/>
      </vt:variant>
      <vt:variant>
        <vt:i4>4718667</vt:i4>
      </vt:variant>
      <vt:variant>
        <vt:i4>9</vt:i4>
      </vt:variant>
      <vt:variant>
        <vt:i4>0</vt:i4>
      </vt:variant>
      <vt:variant>
        <vt:i4>5</vt:i4>
      </vt:variant>
      <vt:variant>
        <vt:lpwstr>http://www.noticeofrace.net/</vt:lpwstr>
      </vt:variant>
      <vt:variant>
        <vt:lpwstr/>
      </vt:variant>
      <vt:variant>
        <vt:i4>4718667</vt:i4>
      </vt:variant>
      <vt:variant>
        <vt:i4>6</vt:i4>
      </vt:variant>
      <vt:variant>
        <vt:i4>0</vt:i4>
      </vt:variant>
      <vt:variant>
        <vt:i4>5</vt:i4>
      </vt:variant>
      <vt:variant>
        <vt:lpwstr>http://www.noticeofrace.net/</vt:lpwstr>
      </vt:variant>
      <vt:variant>
        <vt:lpwstr/>
      </vt:variant>
      <vt:variant>
        <vt:i4>4718667</vt:i4>
      </vt:variant>
      <vt:variant>
        <vt:i4>3</vt:i4>
      </vt:variant>
      <vt:variant>
        <vt:i4>0</vt:i4>
      </vt:variant>
      <vt:variant>
        <vt:i4>5</vt:i4>
      </vt:variant>
      <vt:variant>
        <vt:lpwstr>http://www.noticeofrace.net/</vt:lpwstr>
      </vt:variant>
      <vt:variant>
        <vt:lpwstr/>
      </vt:variant>
      <vt:variant>
        <vt:i4>131098</vt:i4>
      </vt:variant>
      <vt:variant>
        <vt:i4>0</vt:i4>
      </vt:variant>
      <vt:variant>
        <vt:i4>0</vt:i4>
      </vt:variant>
      <vt:variant>
        <vt:i4>5</vt:i4>
      </vt:variant>
      <vt:variant>
        <vt:lpwstr>http://www.sailing.org/tools/documents/OSR2016Mo404012016-%5b19873%5d.pdf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 mccardell</cp:lastModifiedBy>
  <cp:revision>2</cp:revision>
  <cp:lastPrinted>2019-08-12T13:23:00Z</cp:lastPrinted>
  <dcterms:created xsi:type="dcterms:W3CDTF">2020-06-19T15:02:00Z</dcterms:created>
  <dcterms:modified xsi:type="dcterms:W3CDTF">2020-06-19T15:02:00Z</dcterms:modified>
</cp:coreProperties>
</file>